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2A587776" w:rsidR="00F31F35" w:rsidRDefault="00E928A5" w:rsidP="00F31F35">
      <w:pPr>
        <w:pStyle w:val="Titre"/>
        <w:jc w:val="center"/>
      </w:pPr>
      <w:r>
        <w:t>Lise Meitner</w:t>
      </w:r>
      <w:r w:rsidR="002355C9">
        <w:t xml:space="preserve"> (1</w:t>
      </w:r>
      <w:r w:rsidR="00A61FFB">
        <w:t>875</w:t>
      </w:r>
      <w:r w:rsidR="002355C9">
        <w:t>-</w:t>
      </w:r>
      <w:r w:rsidR="00A61FFB">
        <w:t>1948</w:t>
      </w:r>
      <w:r w:rsidR="002355C9">
        <w:t>)</w:t>
      </w:r>
    </w:p>
    <w:p w14:paraId="4E6E6E3E" w14:textId="6E855423" w:rsidR="00F31F35" w:rsidRDefault="00F31F35"/>
    <w:p w14:paraId="6AAA24F8" w14:textId="7810FD95"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page Wikipedia la concernant </w:t>
        </w:r>
      </w:hyperlink>
      <w:r>
        <w:rPr>
          <w:b/>
          <w:bCs/>
        </w:rPr>
        <w:t>:</w:t>
      </w:r>
    </w:p>
    <w:p w14:paraId="17C040C5" w14:textId="75C79AE0" w:rsidR="00F31F35" w:rsidRDefault="00F31F35"/>
    <w:p w14:paraId="3ECEC06A" w14:textId="5ADE0930" w:rsidR="007B780D" w:rsidRPr="007B780D" w:rsidRDefault="007B780D" w:rsidP="007B780D">
      <w:pPr>
        <w:jc w:val="both"/>
        <w:rPr>
          <w:i/>
          <w:iCs/>
        </w:rPr>
      </w:pPr>
      <w:r w:rsidRPr="007B780D">
        <w:rPr>
          <w:b/>
          <w:bCs/>
          <w:i/>
          <w:iCs/>
        </w:rPr>
        <w:t xml:space="preserve">Elise « Lise » Meitner, </w:t>
      </w:r>
      <w:r w:rsidRPr="007B780D">
        <w:rPr>
          <w:i/>
          <w:iCs/>
        </w:rPr>
        <w:t xml:space="preserve">née le 7 ou le 1 novembre 1878 à Vienne en Autriche et morte le 27 octobre 1968 à Cambridge, en Angleterre, est une physicienne autrichienne naturalisée suédoise. </w:t>
      </w:r>
    </w:p>
    <w:p w14:paraId="1CB87348" w14:textId="64D894D5" w:rsidR="007B780D" w:rsidRPr="007B780D" w:rsidRDefault="007B780D" w:rsidP="007B780D">
      <w:pPr>
        <w:jc w:val="both"/>
        <w:rPr>
          <w:i/>
          <w:iCs/>
        </w:rPr>
      </w:pPr>
      <w:r w:rsidRPr="007B780D">
        <w:rPr>
          <w:i/>
          <w:iCs/>
        </w:rPr>
        <w:t>Elle est renommée pour ses travaux sur la radioactivité et la physique nucléaire. Elle joua notamment un rôle majeur dans la découverte de la fission nucléaire, dont elle fournit avec son neveu Otto Frisch la première explication théorique. Lise Meitner est souvent citée comme l'un des cas les plus flagrants de scientifiques injustement ignorés par le comité attribuant le prix Nobel.</w:t>
      </w:r>
    </w:p>
    <w:p w14:paraId="537FA497" w14:textId="77777777" w:rsidR="00A61FFB" w:rsidRDefault="00A61FFB" w:rsidP="00F31F35">
      <w:pPr>
        <w:jc w:val="both"/>
        <w:rPr>
          <w:rStyle w:val="Titre1Car"/>
        </w:rPr>
      </w:pPr>
    </w:p>
    <w:p w14:paraId="6D2B64A4" w14:textId="2F7413E8" w:rsidR="00EF57EA" w:rsidRDefault="005A6B86"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1EB7DD13" w:rsidR="00430C75" w:rsidRDefault="007B780D" w:rsidP="00430C75">
      <w:pPr>
        <w:jc w:val="both"/>
      </w:pPr>
      <w:r>
        <w:fldChar w:fldCharType="begin"/>
      </w:r>
      <w:r>
        <w:instrText>HYPERLINK "https://www.arte.tv/fr/videos/090626-026-A/cherchez-la-femme/"</w:instrText>
      </w:r>
      <w:r>
        <w:fldChar w:fldCharType="separate"/>
      </w:r>
      <w:r w:rsidRPr="007B780D">
        <w:rPr>
          <w:rStyle w:val="Lienhypertexte"/>
        </w:rPr>
        <w:t>Lise Meitner, l’ère de l’atome</w:t>
      </w:r>
      <w:r>
        <w:fldChar w:fldCharType="end"/>
      </w:r>
      <w:r w:rsidR="003C774C">
        <w:t xml:space="preserve"> </w:t>
      </w:r>
      <w:r w:rsidR="00667626">
        <w:t>(Arte TV)</w:t>
      </w:r>
    </w:p>
    <w:bookmarkEnd w:id="0"/>
    <w:bookmarkEnd w:id="1"/>
    <w:p w14:paraId="43045F6F" w14:textId="538B99F4" w:rsidR="005A6B86" w:rsidRDefault="005A6B86" w:rsidP="000A2B85">
      <w:pPr>
        <w:pStyle w:val="Titre1"/>
      </w:pPr>
    </w:p>
    <w:p w14:paraId="5355C52D" w14:textId="36CF6802" w:rsidR="00147780" w:rsidRDefault="00147780" w:rsidP="00147780">
      <w:pPr>
        <w:pStyle w:val="Titre1"/>
      </w:pPr>
      <w:r>
        <w:t>Une lecture</w:t>
      </w:r>
    </w:p>
    <w:p w14:paraId="7C6414C2" w14:textId="06549464" w:rsidR="00147780" w:rsidRDefault="00147780" w:rsidP="00147780">
      <w:r>
        <w:rPr>
          <w:noProof/>
        </w:rPr>
        <w:drawing>
          <wp:anchor distT="0" distB="0" distL="114300" distR="114300" simplePos="0" relativeHeight="251659264" behindDoc="0" locked="0" layoutInCell="1" allowOverlap="1" wp14:anchorId="37D0B837" wp14:editId="3DE96790">
            <wp:simplePos x="0" y="0"/>
            <wp:positionH relativeFrom="margin">
              <wp:align>right</wp:align>
            </wp:positionH>
            <wp:positionV relativeFrom="paragraph">
              <wp:posOffset>5080</wp:posOffset>
            </wp:positionV>
            <wp:extent cx="1864360" cy="2980055"/>
            <wp:effectExtent l="0" t="0" r="2540" b="0"/>
            <wp:wrapSquare wrapText="bothSides"/>
            <wp:docPr id="2781982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4360" cy="2980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47780">
        <w:t>Lise Meitner</w:t>
      </w:r>
      <w:r>
        <w:t xml:space="preserve"> </w:t>
      </w:r>
      <w:r w:rsidRPr="00147780">
        <w:t>: Une Vie en Fission dévoile le parcours exceptionnel de cette physicienne de génie à travers les tumultes du XXe siècle. Défiant les conventions de son époque, Meitner brise les barrières avec une détermination inébranlable, se frayant un chemin dans le domaine dominé par les hommes de la physique nucléaire.</w:t>
      </w:r>
      <w:r w:rsidRPr="00147780">
        <w:br/>
      </w:r>
      <w:r w:rsidRPr="00147780">
        <w:br/>
        <w:t>Cet ouvrage captivant raconte sa collaboration révolutionnaire qui a mené à la découverte de la fission nucléaire, un tournant dans notre compréhension de l'atome et un catalyseur de changements mondiaux. Ses réalisations, longtemps sous-estimées, sont ici brillamment mises en lumière, dévoilant son héritage durable dans la science et son impact profond sur les enjeux éthiques de la technologie moderne.</w:t>
      </w:r>
      <w:r w:rsidRPr="00147780">
        <w:br/>
      </w:r>
      <w:r w:rsidRPr="00147780">
        <w:br/>
        <w:t xml:space="preserve">Lise Meitner incarne la persévérance, l'intégrité et la passion indéfectible pour la vérité scientifique, des valeurs qui résonnent avec force dans chaque page de ce récit inspirant. </w:t>
      </w:r>
    </w:p>
    <w:p w14:paraId="3414298C" w14:textId="77777777" w:rsidR="00147780" w:rsidRDefault="00147780" w:rsidP="00147780"/>
    <w:p w14:paraId="54D869AE" w14:textId="269CBE8C" w:rsidR="00147780" w:rsidRPr="00147780" w:rsidRDefault="00147780" w:rsidP="00147780">
      <w:pPr>
        <w:jc w:val="both"/>
      </w:pPr>
      <w:r w:rsidRPr="001F3478">
        <w:rPr>
          <w:b/>
          <w:bCs/>
        </w:rPr>
        <w:t>Note de Y</w:t>
      </w:r>
      <w:r w:rsidRPr="007C3EC7">
        <w:rPr>
          <w:b/>
          <w:bCs/>
          <w:sz w:val="18"/>
          <w:szCs w:val="18"/>
        </w:rPr>
        <w:t>o</w:t>
      </w:r>
      <w:r w:rsidRPr="001F3478">
        <w:rPr>
          <w:b/>
          <w:bCs/>
        </w:rPr>
        <w:t>Da</w:t>
      </w:r>
      <w:r>
        <w:rPr>
          <w:b/>
          <w:bCs/>
        </w:rPr>
        <w:t xml:space="preserve"> </w:t>
      </w:r>
      <w:r w:rsidRPr="001F3478">
        <w:rPr>
          <w:b/>
          <w:bCs/>
        </w:rPr>
        <w:t>:</w:t>
      </w:r>
      <w:r>
        <w:t xml:space="preserve"> petit livre (137 pages – 32 courts chapitres) qui permet de faire une première découverte de la vie et des travaux de Lise Meitner dans le domaine de la physique nucléaire. On y retrouve aussi son engagement en faveur de la paix et pour l’éducation des femmes. La mise en évidence de sa renommée internationale questionne le choix du comité Nobel de ne pas lui décerner ce prix remis à son collègue Otto Hahn avec qui elle faisait ses recherches. </w:t>
      </w:r>
    </w:p>
    <w:p w14:paraId="686FD5E4" w14:textId="3A465B24" w:rsidR="00147780" w:rsidRPr="00147780" w:rsidRDefault="00147780" w:rsidP="00147780"/>
    <w:p w14:paraId="1DB8C722" w14:textId="58AF4A3E" w:rsidR="00620E24" w:rsidRDefault="00A35B79" w:rsidP="00620E24">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2905FC1B" wp14:editId="17BBCC6D">
            <wp:simplePos x="0" y="0"/>
            <wp:positionH relativeFrom="margin">
              <wp:align>right</wp:align>
            </wp:positionH>
            <wp:positionV relativeFrom="paragraph">
              <wp:posOffset>14605</wp:posOffset>
            </wp:positionV>
            <wp:extent cx="1117600" cy="1584960"/>
            <wp:effectExtent l="0" t="0" r="6350" b="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7600" cy="1584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0E24" w:rsidRPr="004312D6">
        <w:rPr>
          <w:rFonts w:asciiTheme="majorHAnsi" w:eastAsiaTheme="majorEastAsia" w:hAnsiTheme="majorHAnsi" w:cstheme="majorBidi"/>
          <w:color w:val="2F5496" w:themeColor="accent1" w:themeShade="BF"/>
          <w:sz w:val="32"/>
          <w:szCs w:val="32"/>
        </w:rPr>
        <w:t xml:space="preserve">Une autre lecture </w:t>
      </w:r>
    </w:p>
    <w:p w14:paraId="54BC297C" w14:textId="3DCC10DA" w:rsidR="00620E24" w:rsidRDefault="00620E24" w:rsidP="00620E24">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3386CF94" w14:textId="77777777" w:rsidR="00A35B79" w:rsidRDefault="00A35B79" w:rsidP="00620E24"/>
    <w:p w14:paraId="5190547C" w14:textId="5EA22211" w:rsidR="00620E24" w:rsidRPr="004312D6" w:rsidRDefault="00620E24" w:rsidP="00620E24">
      <w:pPr>
        <w:jc w:val="both"/>
      </w:pPr>
      <w:r w:rsidRPr="001F3478">
        <w:rPr>
          <w:b/>
          <w:bCs/>
        </w:rPr>
        <w:t>Note de Y</w:t>
      </w:r>
      <w:r w:rsidRPr="00C41401">
        <w:rPr>
          <w:b/>
          <w:bCs/>
          <w:sz w:val="18"/>
          <w:szCs w:val="18"/>
        </w:rPr>
        <w:t>o</w:t>
      </w:r>
      <w:r w:rsidRPr="001F3478">
        <w:rPr>
          <w:b/>
          <w:bCs/>
        </w:rPr>
        <w:t>Da :</w:t>
      </w:r>
      <w:r>
        <w:t xml:space="preserve"> 20 portraits très succincts mais qui permettent une première découverte et donne envie d’en découvrir un peu plus !</w:t>
      </w:r>
    </w:p>
    <w:p w14:paraId="12FDCC78" w14:textId="7D7CEFE4" w:rsidR="00F31F35" w:rsidRDefault="00A35B79" w:rsidP="000A2B85">
      <w:pPr>
        <w:pStyle w:val="Titre1"/>
      </w:pPr>
      <w:r>
        <w:lastRenderedPageBreak/>
        <w:t>Encore u</w:t>
      </w:r>
      <w:r w:rsidR="00F31F35">
        <w:t xml:space="preserve">ne </w:t>
      </w:r>
      <w:r w:rsidR="00147780">
        <w:t xml:space="preserve">autre </w:t>
      </w:r>
      <w:r w:rsidR="00F31F35">
        <w:t>lecture</w:t>
      </w:r>
      <w:r w:rsidR="000A2B85">
        <w:t xml:space="preserve"> (4</w:t>
      </w:r>
      <w:r w:rsidR="000A2B85" w:rsidRPr="000A2B85">
        <w:rPr>
          <w:vertAlign w:val="superscript"/>
        </w:rPr>
        <w:t>e</w:t>
      </w:r>
      <w:r w:rsidR="000A2B85">
        <w:t xml:space="preserve"> de couverture)</w:t>
      </w:r>
    </w:p>
    <w:p w14:paraId="7702EED4" w14:textId="69A9AB80" w:rsidR="00430C75" w:rsidRDefault="00430C75" w:rsidP="00667626">
      <w:pPr>
        <w:jc w:val="both"/>
      </w:pPr>
    </w:p>
    <w:p w14:paraId="5FA12B1D" w14:textId="3ABF0D7E" w:rsidR="003C774C" w:rsidRDefault="004E2739" w:rsidP="003C774C">
      <w:pPr>
        <w:jc w:val="both"/>
      </w:pPr>
      <w:r>
        <w:rPr>
          <w:noProof/>
        </w:rPr>
        <w:drawing>
          <wp:anchor distT="0" distB="0" distL="114300" distR="114300" simplePos="0" relativeHeight="251658240" behindDoc="0" locked="0" layoutInCell="1" allowOverlap="1" wp14:anchorId="3239F0AC" wp14:editId="16F213B6">
            <wp:simplePos x="0" y="0"/>
            <wp:positionH relativeFrom="margin">
              <wp:align>right</wp:align>
            </wp:positionH>
            <wp:positionV relativeFrom="paragraph">
              <wp:posOffset>9525</wp:posOffset>
            </wp:positionV>
            <wp:extent cx="1905000" cy="2905125"/>
            <wp:effectExtent l="0" t="0" r="0" b="9525"/>
            <wp:wrapSquare wrapText="bothSides"/>
            <wp:docPr id="2949521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952187" name=""/>
                    <pic:cNvPicPr/>
                  </pic:nvPicPr>
                  <pic:blipFill>
                    <a:blip r:embed="rId7">
                      <a:extLst>
                        <a:ext uri="{28A0092B-C50C-407E-A947-70E740481C1C}">
                          <a14:useLocalDpi xmlns:a14="http://schemas.microsoft.com/office/drawing/2010/main" val="0"/>
                        </a:ext>
                      </a:extLst>
                    </a:blip>
                    <a:stretch>
                      <a:fillRect/>
                    </a:stretch>
                  </pic:blipFill>
                  <pic:spPr>
                    <a:xfrm>
                      <a:off x="0" y="0"/>
                      <a:ext cx="1905000" cy="2905125"/>
                    </a:xfrm>
                    <a:prstGeom prst="rect">
                      <a:avLst/>
                    </a:prstGeom>
                  </pic:spPr>
                </pic:pic>
              </a:graphicData>
            </a:graphic>
          </wp:anchor>
        </w:drawing>
      </w:r>
      <w:r w:rsidRPr="004E2739">
        <w:t>Lise Meitner (1878-1968) was a pioneer of nuclear physics and codiscoverer, with Otto Hahn and Fritz Strassmann, of nuclear fission. Of Jewish origin, she fled Nazi Germany for Stockholm in 1938 and later moved to Cambridge, England. Ruth Sime's absorbing book is the definitive biography of Lise Meitner, the story of a brilliant woman whose extra-ordinary life illustrates not only the dramatic scientific progress but also the injustice and destruction that have marked the twentieth century. A shy girl, Meitner grew up to be a renowned scientist. Braving the sexism of the scientific world, she joined the prestigious Kaiser Wilhelm Institute for Chemistry and became a prominent member of the international physics community. Her career was shattered when she fled Germany, and her scientific reputation was damaged when Hahn took full credit - and the 1944 Nobel Prize - for the work they had done together on nuclear fission. Sime uses primary archival material, much of it unpublished, to show Meitner's interaction with her illustrious contemporaries, including Planck, Bohr, Einstein, Fermi, van Laue, and Franck. In Meitner's letters and personal papers we hear her speak for herself about science, the rise of Nazism, Holocaust atrocities, and the postwar nuclear age. She refused to work on the Allied atomic bomb and was greatly concerned about nuclear weapons after the war. When Lise Meitner died in England at the age of ninety she was a solitary figure, betrayed by her friend and collaborator Hahn, but still passionate about physics. In the year following the fiftieth anniversary of the Hiroshima and Nagasaki bombings, the story of this remarkable woman has particular resonance.</w:t>
      </w:r>
    </w:p>
    <w:p w14:paraId="4D21D351" w14:textId="77777777" w:rsidR="008815F6" w:rsidRDefault="008815F6" w:rsidP="003C774C">
      <w:pPr>
        <w:jc w:val="both"/>
      </w:pPr>
    </w:p>
    <w:p w14:paraId="2FE87C07" w14:textId="24ACE437" w:rsidR="008815F6" w:rsidRPr="003C774C" w:rsidRDefault="004E2739" w:rsidP="003C774C">
      <w:pPr>
        <w:jc w:val="both"/>
      </w:pPr>
      <w:r w:rsidRPr="001F3478">
        <w:rPr>
          <w:b/>
          <w:bCs/>
        </w:rPr>
        <w:t xml:space="preserve">Note de </w:t>
      </w:r>
      <w:r w:rsidR="009B6BAE" w:rsidRPr="001F3478">
        <w:rPr>
          <w:b/>
          <w:bCs/>
        </w:rPr>
        <w:t>Y</w:t>
      </w:r>
      <w:r w:rsidR="009B6BAE" w:rsidRPr="007C3EC7">
        <w:rPr>
          <w:b/>
          <w:bCs/>
          <w:sz w:val="18"/>
          <w:szCs w:val="18"/>
        </w:rPr>
        <w:t>o</w:t>
      </w:r>
      <w:r w:rsidR="009B6BAE" w:rsidRPr="001F3478">
        <w:rPr>
          <w:b/>
          <w:bCs/>
        </w:rPr>
        <w:t>Da</w:t>
      </w:r>
      <w:r w:rsidR="009B6BAE">
        <w:rPr>
          <w:b/>
          <w:bCs/>
        </w:rPr>
        <w:t xml:space="preserve"> </w:t>
      </w:r>
      <w:r w:rsidRPr="001F3478">
        <w:rPr>
          <w:b/>
          <w:bCs/>
        </w:rPr>
        <w:t>:</w:t>
      </w:r>
      <w:r>
        <w:t xml:space="preserve"> livre que je n’ai pas lu. A priori, </w:t>
      </w:r>
      <w:r w:rsidR="00A35B79">
        <w:t>très peu de</w:t>
      </w:r>
      <w:r>
        <w:t xml:space="preserve"> livre</w:t>
      </w:r>
      <w:r w:rsidR="00A35B79">
        <w:t>s</w:t>
      </w:r>
      <w:r>
        <w:t xml:space="preserve"> en français la concernant.</w:t>
      </w:r>
    </w:p>
    <w:p w14:paraId="16E2DE30" w14:textId="3DAA5911" w:rsidR="00667626" w:rsidRDefault="00667626" w:rsidP="00667626">
      <w:pPr>
        <w:jc w:val="both"/>
      </w:pPr>
    </w:p>
    <w:p w14:paraId="0086BF4F" w14:textId="0241768D" w:rsidR="00667626" w:rsidRDefault="00FA0086" w:rsidP="00FA0086">
      <w:pPr>
        <w:pStyle w:val="Titre1"/>
      </w:pPr>
      <w:r w:rsidRPr="00FA0086">
        <w:drawing>
          <wp:anchor distT="0" distB="0" distL="114300" distR="114300" simplePos="0" relativeHeight="251662336" behindDoc="0" locked="0" layoutInCell="1" allowOverlap="1" wp14:anchorId="6059F673" wp14:editId="246DC2CF">
            <wp:simplePos x="0" y="0"/>
            <wp:positionH relativeFrom="margin">
              <wp:align>right</wp:align>
            </wp:positionH>
            <wp:positionV relativeFrom="paragraph">
              <wp:posOffset>282575</wp:posOffset>
            </wp:positionV>
            <wp:extent cx="2157095" cy="3477883"/>
            <wp:effectExtent l="0" t="0" r="0" b="8890"/>
            <wp:wrapSquare wrapText="bothSides"/>
            <wp:docPr id="1468683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683268" name=""/>
                    <pic:cNvPicPr/>
                  </pic:nvPicPr>
                  <pic:blipFill>
                    <a:blip r:embed="rId8">
                      <a:extLst>
                        <a:ext uri="{28A0092B-C50C-407E-A947-70E740481C1C}">
                          <a14:useLocalDpi xmlns:a14="http://schemas.microsoft.com/office/drawing/2010/main" val="0"/>
                        </a:ext>
                      </a:extLst>
                    </a:blip>
                    <a:stretch>
                      <a:fillRect/>
                    </a:stretch>
                  </pic:blipFill>
                  <pic:spPr>
                    <a:xfrm>
                      <a:off x="0" y="0"/>
                      <a:ext cx="2157095" cy="3477883"/>
                    </a:xfrm>
                    <a:prstGeom prst="rect">
                      <a:avLst/>
                    </a:prstGeom>
                  </pic:spPr>
                </pic:pic>
              </a:graphicData>
            </a:graphic>
          </wp:anchor>
        </w:drawing>
      </w:r>
      <w:r>
        <w:t>Une pièce de théâtre</w:t>
      </w:r>
    </w:p>
    <w:p w14:paraId="6E6F5D4E" w14:textId="322665E6" w:rsidR="00FA0086" w:rsidRDefault="00FA0086" w:rsidP="00FA0086">
      <w:pPr>
        <w:jc w:val="both"/>
      </w:pPr>
      <w:r w:rsidRPr="00FA0086">
        <w:t>Exil Intérieur, Lise Meitner : Alors que l’Allemagne vit l’arrivée au pouvoir du parti nazi, Lise Meitner est en passe de faire une découverte qui va changer aussi l’histoire du monde : celle de la fission nucléaire. Contrainte de fuir son pays, elle trouve refuge à Stockholm pendant que son collaborateur et ami, Otto Hahn, reste à Berlin et s’empare de ses recherches. Ce dernier sera seul en 1944 à recevoir le Prix Nobel de chimie, cachant au grand public l’une des plus grandes scientifiques contemporaines.</w:t>
      </w:r>
    </w:p>
    <w:p w14:paraId="17C2D21F" w14:textId="77777777" w:rsidR="00FA0086" w:rsidRDefault="00FA0086" w:rsidP="00FA0086">
      <w:pPr>
        <w:jc w:val="both"/>
      </w:pPr>
    </w:p>
    <w:p w14:paraId="5C9E0058" w14:textId="178CD2D6" w:rsidR="00FA0086" w:rsidRPr="008F3BF7" w:rsidRDefault="00FA0086" w:rsidP="00FA0086">
      <w:pPr>
        <w:jc w:val="both"/>
      </w:pPr>
      <w:r w:rsidRPr="001F3478">
        <w:rPr>
          <w:b/>
          <w:bCs/>
        </w:rPr>
        <w:t>Note de Y</w:t>
      </w:r>
      <w:r w:rsidRPr="00C41401">
        <w:rPr>
          <w:b/>
          <w:bCs/>
          <w:sz w:val="18"/>
          <w:szCs w:val="18"/>
        </w:rPr>
        <w:t>o</w:t>
      </w:r>
      <w:r w:rsidRPr="001F3478">
        <w:rPr>
          <w:b/>
          <w:bCs/>
        </w:rPr>
        <w:t>Da :</w:t>
      </w:r>
      <w:r>
        <w:t xml:space="preserve"> </w:t>
      </w:r>
      <w:r>
        <w:t>la première des deux</w:t>
      </w:r>
      <w:r>
        <w:t xml:space="preserve"> pièce</w:t>
      </w:r>
      <w:r>
        <w:t>s</w:t>
      </w:r>
      <w:r>
        <w:t xml:space="preserve"> de théâtre </w:t>
      </w:r>
      <w:r>
        <w:t>permet de suivre Lisa Meitner de 1918 jusqu’à sa mort : son travail, ses amis, le contexte politique de l’Allemagne des années 1920 à après la deuxième guerre mondiale… et les difficultés et obstacles que rencontrent les femmes scientifiques dans leur parcours dans un monde très masculin.</w:t>
      </w:r>
    </w:p>
    <w:p w14:paraId="2E5060CA" w14:textId="77777777" w:rsidR="00FA0086" w:rsidRPr="00FA0086" w:rsidRDefault="00FA0086" w:rsidP="00FA0086">
      <w:pPr>
        <w:jc w:val="both"/>
      </w:pPr>
    </w:p>
    <w:sectPr w:rsidR="00FA0086" w:rsidRPr="00FA008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0C777E"/>
    <w:rsid w:val="00104930"/>
    <w:rsid w:val="00124398"/>
    <w:rsid w:val="00147780"/>
    <w:rsid w:val="00172B00"/>
    <w:rsid w:val="001C54EC"/>
    <w:rsid w:val="001C78E1"/>
    <w:rsid w:val="0021014B"/>
    <w:rsid w:val="00232F19"/>
    <w:rsid w:val="002355C9"/>
    <w:rsid w:val="00287E6C"/>
    <w:rsid w:val="002C67EA"/>
    <w:rsid w:val="002E59E9"/>
    <w:rsid w:val="003C774C"/>
    <w:rsid w:val="0041408E"/>
    <w:rsid w:val="00430C75"/>
    <w:rsid w:val="00480C62"/>
    <w:rsid w:val="004E2739"/>
    <w:rsid w:val="005A6B86"/>
    <w:rsid w:val="0061666B"/>
    <w:rsid w:val="00620E24"/>
    <w:rsid w:val="00667626"/>
    <w:rsid w:val="00760E1F"/>
    <w:rsid w:val="007B780D"/>
    <w:rsid w:val="007C3EC7"/>
    <w:rsid w:val="007C6EC2"/>
    <w:rsid w:val="00807C52"/>
    <w:rsid w:val="008815F6"/>
    <w:rsid w:val="0093631C"/>
    <w:rsid w:val="009B6BAE"/>
    <w:rsid w:val="009C3906"/>
    <w:rsid w:val="009D73EF"/>
    <w:rsid w:val="00A0351B"/>
    <w:rsid w:val="00A35B79"/>
    <w:rsid w:val="00A61FFB"/>
    <w:rsid w:val="00B95E86"/>
    <w:rsid w:val="00BA6295"/>
    <w:rsid w:val="00C17D40"/>
    <w:rsid w:val="00C23A67"/>
    <w:rsid w:val="00C40AFC"/>
    <w:rsid w:val="00C65F24"/>
    <w:rsid w:val="00CB110B"/>
    <w:rsid w:val="00DA79CB"/>
    <w:rsid w:val="00E27291"/>
    <w:rsid w:val="00E458E5"/>
    <w:rsid w:val="00E928A5"/>
    <w:rsid w:val="00ED27D1"/>
    <w:rsid w:val="00EF57EA"/>
    <w:rsid w:val="00F31F35"/>
    <w:rsid w:val="00FA0086"/>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44">
      <w:bodyDiv w:val="1"/>
      <w:marLeft w:val="0"/>
      <w:marRight w:val="0"/>
      <w:marTop w:val="0"/>
      <w:marBottom w:val="0"/>
      <w:divBdr>
        <w:top w:val="none" w:sz="0" w:space="0" w:color="auto"/>
        <w:left w:val="none" w:sz="0" w:space="0" w:color="auto"/>
        <w:bottom w:val="none" w:sz="0" w:space="0" w:color="auto"/>
        <w:right w:val="none" w:sz="0" w:space="0" w:color="auto"/>
      </w:divBdr>
      <w:divsChild>
        <w:div w:id="364185757">
          <w:marLeft w:val="0"/>
          <w:marRight w:val="0"/>
          <w:marTop w:val="0"/>
          <w:marBottom w:val="0"/>
          <w:divBdr>
            <w:top w:val="none" w:sz="0" w:space="0" w:color="auto"/>
            <w:left w:val="none" w:sz="0" w:space="0" w:color="auto"/>
            <w:bottom w:val="none" w:sz="0" w:space="0" w:color="auto"/>
            <w:right w:val="none" w:sz="0" w:space="0" w:color="auto"/>
          </w:divBdr>
        </w:div>
      </w:divsChild>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38477183">
      <w:bodyDiv w:val="1"/>
      <w:marLeft w:val="0"/>
      <w:marRight w:val="0"/>
      <w:marTop w:val="0"/>
      <w:marBottom w:val="0"/>
      <w:divBdr>
        <w:top w:val="none" w:sz="0" w:space="0" w:color="auto"/>
        <w:left w:val="none" w:sz="0" w:space="0" w:color="auto"/>
        <w:bottom w:val="none" w:sz="0" w:space="0" w:color="auto"/>
        <w:right w:val="none" w:sz="0" w:space="0" w:color="auto"/>
      </w:divBdr>
      <w:divsChild>
        <w:div w:id="1205367408">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s://fr.wikipedia.org/wiki/Lise_Meitner" TargetMode="Externa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845</Words>
  <Characters>4652</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10</cp:revision>
  <dcterms:created xsi:type="dcterms:W3CDTF">2024-08-25T14:07:00Z</dcterms:created>
  <dcterms:modified xsi:type="dcterms:W3CDTF">2025-11-17T12:41:00Z</dcterms:modified>
</cp:coreProperties>
</file>